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81" w:rsidRDefault="00412181" w:rsidP="00412181">
      <w:pPr>
        <w:spacing w:line="360" w:lineRule="auto"/>
        <w:jc w:val="center"/>
        <w:rPr>
          <w:rFonts w:ascii="Times New Roman" w:hAnsi="Times New Roman"/>
          <w:b/>
          <w:sz w:val="24"/>
          <w:szCs w:val="24"/>
          <w:lang w:val="en-GB"/>
        </w:rPr>
      </w:pPr>
      <w:r w:rsidRPr="00CD65DB">
        <w:rPr>
          <w:rFonts w:ascii="Times New Roman" w:hAnsi="Times New Roman"/>
          <w:b/>
          <w:i/>
          <w:sz w:val="24"/>
          <w:szCs w:val="24"/>
          <w:lang w:val="en-GB"/>
        </w:rPr>
        <w:t xml:space="preserve">Streptococcus </w:t>
      </w:r>
      <w:proofErr w:type="spellStart"/>
      <w:r w:rsidRPr="00CD65DB">
        <w:rPr>
          <w:rFonts w:ascii="Times New Roman" w:hAnsi="Times New Roman"/>
          <w:b/>
          <w:i/>
          <w:sz w:val="24"/>
          <w:szCs w:val="24"/>
          <w:lang w:val="en-GB"/>
        </w:rPr>
        <w:t>uberis</w:t>
      </w:r>
      <w:proofErr w:type="spellEnd"/>
      <w:r w:rsidRPr="00CD65DB">
        <w:rPr>
          <w:rFonts w:ascii="Times New Roman" w:hAnsi="Times New Roman"/>
          <w:b/>
          <w:sz w:val="24"/>
          <w:szCs w:val="24"/>
          <w:lang w:val="en-GB"/>
        </w:rPr>
        <w:t xml:space="preserve"> </w:t>
      </w:r>
      <w:proofErr w:type="spellStart"/>
      <w:r>
        <w:rPr>
          <w:rFonts w:ascii="Times New Roman" w:hAnsi="Times New Roman"/>
          <w:b/>
          <w:sz w:val="24"/>
          <w:szCs w:val="24"/>
          <w:lang w:val="en-GB"/>
        </w:rPr>
        <w:t>intramammary</w:t>
      </w:r>
      <w:proofErr w:type="spellEnd"/>
      <w:r>
        <w:rPr>
          <w:rFonts w:ascii="Times New Roman" w:hAnsi="Times New Roman"/>
          <w:b/>
          <w:sz w:val="24"/>
          <w:szCs w:val="24"/>
          <w:lang w:val="en-GB"/>
        </w:rPr>
        <w:t xml:space="preserve"> challenge</w:t>
      </w:r>
    </w:p>
    <w:p w:rsidR="00412181" w:rsidRPr="004967D3" w:rsidRDefault="00412181" w:rsidP="00412181">
      <w:pPr>
        <w:spacing w:line="360" w:lineRule="auto"/>
        <w:jc w:val="both"/>
        <w:rPr>
          <w:rFonts w:ascii="Times New Roman" w:hAnsi="Times New Roman"/>
          <w:b/>
          <w:sz w:val="24"/>
          <w:szCs w:val="24"/>
          <w:lang w:val="en-GB"/>
        </w:rPr>
      </w:pPr>
      <w:r w:rsidRPr="004967D3">
        <w:rPr>
          <w:rFonts w:ascii="Times New Roman" w:hAnsi="Times New Roman"/>
          <w:b/>
          <w:sz w:val="24"/>
          <w:szCs w:val="24"/>
          <w:lang w:val="en-GB"/>
        </w:rPr>
        <w:t xml:space="preserve">Different infection kinetics after an </w:t>
      </w:r>
      <w:proofErr w:type="spellStart"/>
      <w:r w:rsidRPr="004967D3">
        <w:rPr>
          <w:rFonts w:ascii="Times New Roman" w:hAnsi="Times New Roman"/>
          <w:b/>
          <w:sz w:val="24"/>
          <w:szCs w:val="24"/>
          <w:lang w:val="en-GB"/>
        </w:rPr>
        <w:t>intramammary</w:t>
      </w:r>
      <w:proofErr w:type="spellEnd"/>
      <w:r w:rsidRPr="004967D3">
        <w:rPr>
          <w:rFonts w:ascii="Times New Roman" w:hAnsi="Times New Roman"/>
          <w:b/>
          <w:sz w:val="24"/>
          <w:szCs w:val="24"/>
          <w:lang w:val="en-GB"/>
        </w:rPr>
        <w:t xml:space="preserve"> challenge with </w:t>
      </w:r>
      <w:r w:rsidRPr="004967D3">
        <w:rPr>
          <w:rFonts w:ascii="Times New Roman" w:hAnsi="Times New Roman"/>
          <w:b/>
          <w:i/>
          <w:sz w:val="24"/>
          <w:szCs w:val="24"/>
          <w:lang w:val="en-GB"/>
        </w:rPr>
        <w:t>in vitro</w:t>
      </w:r>
      <w:r w:rsidRPr="004967D3">
        <w:rPr>
          <w:rFonts w:ascii="Times New Roman" w:hAnsi="Times New Roman"/>
          <w:b/>
          <w:sz w:val="24"/>
          <w:szCs w:val="24"/>
          <w:lang w:val="en-GB"/>
        </w:rPr>
        <w:t xml:space="preserve"> </w:t>
      </w:r>
      <w:r w:rsidRPr="004967D3">
        <w:rPr>
          <w:rFonts w:ascii="Times New Roman" w:hAnsi="Times New Roman"/>
          <w:b/>
          <w:i/>
          <w:sz w:val="24"/>
          <w:szCs w:val="24"/>
          <w:lang w:val="en-GB"/>
        </w:rPr>
        <w:t xml:space="preserve">Streptococcus </w:t>
      </w:r>
      <w:proofErr w:type="spellStart"/>
      <w:r w:rsidRPr="004967D3">
        <w:rPr>
          <w:rFonts w:ascii="Times New Roman" w:hAnsi="Times New Roman"/>
          <w:b/>
          <w:i/>
          <w:sz w:val="24"/>
          <w:szCs w:val="24"/>
          <w:lang w:val="en-GB"/>
        </w:rPr>
        <w:t>uberis</w:t>
      </w:r>
      <w:proofErr w:type="spellEnd"/>
      <w:r w:rsidRPr="004967D3">
        <w:rPr>
          <w:rFonts w:ascii="Times New Roman" w:hAnsi="Times New Roman"/>
          <w:b/>
          <w:sz w:val="24"/>
          <w:szCs w:val="24"/>
          <w:lang w:val="en-GB"/>
        </w:rPr>
        <w:t xml:space="preserve"> </w:t>
      </w:r>
      <w:proofErr w:type="gramStart"/>
      <w:r w:rsidRPr="004967D3">
        <w:rPr>
          <w:rFonts w:ascii="Times New Roman" w:hAnsi="Times New Roman"/>
          <w:b/>
          <w:sz w:val="24"/>
          <w:szCs w:val="24"/>
          <w:lang w:val="en-GB"/>
        </w:rPr>
        <w:t>biofilm forming</w:t>
      </w:r>
      <w:proofErr w:type="gramEnd"/>
      <w:r w:rsidRPr="004967D3">
        <w:rPr>
          <w:rFonts w:ascii="Times New Roman" w:hAnsi="Times New Roman"/>
          <w:b/>
          <w:sz w:val="24"/>
          <w:szCs w:val="24"/>
          <w:lang w:val="en-GB"/>
        </w:rPr>
        <w:t xml:space="preserve"> and non-biofilm forming strains in dairy cattle.</w:t>
      </w:r>
    </w:p>
    <w:p w:rsidR="00412181" w:rsidRPr="00C12658" w:rsidRDefault="00412181" w:rsidP="00412181">
      <w:pPr>
        <w:spacing w:line="360" w:lineRule="auto"/>
        <w:outlineLvl w:val="0"/>
        <w:rPr>
          <w:sz w:val="24"/>
          <w:szCs w:val="24"/>
          <w:lang w:val="es-ES"/>
        </w:rPr>
      </w:pPr>
      <w:r w:rsidRPr="00FC7E45">
        <w:rPr>
          <w:rFonts w:ascii="Times New Roman" w:hAnsi="Times New Roman"/>
          <w:sz w:val="24"/>
          <w:szCs w:val="24"/>
          <w:lang w:val="es-ES"/>
        </w:rPr>
        <w:t>Rosa Collado</w:t>
      </w:r>
      <w:r w:rsidRPr="000204C4">
        <w:rPr>
          <w:rFonts w:ascii="Times New Roman" w:hAnsi="Times New Roman"/>
          <w:sz w:val="24"/>
          <w:szCs w:val="24"/>
          <w:vertAlign w:val="superscript"/>
          <w:lang w:val="es-ES"/>
        </w:rPr>
        <w:t>1</w:t>
      </w:r>
      <w:r>
        <w:rPr>
          <w:rFonts w:ascii="Times New Roman" w:hAnsi="Times New Roman"/>
          <w:sz w:val="24"/>
          <w:szCs w:val="24"/>
          <w:vertAlign w:val="superscript"/>
          <w:lang w:val="es-ES"/>
        </w:rPr>
        <w:t>*</w:t>
      </w:r>
      <w:r>
        <w:rPr>
          <w:rFonts w:ascii="Times New Roman" w:hAnsi="Times New Roman" w:cs="Times New Roman"/>
          <w:sz w:val="24"/>
          <w:szCs w:val="24"/>
          <w:vertAlign w:val="superscript"/>
          <w:lang w:val="es-ES"/>
        </w:rPr>
        <w:t>†</w:t>
      </w:r>
      <w:r w:rsidRPr="00FC7E45">
        <w:rPr>
          <w:rFonts w:ascii="Times New Roman" w:hAnsi="Times New Roman"/>
          <w:sz w:val="24"/>
          <w:szCs w:val="24"/>
          <w:vertAlign w:val="superscript"/>
          <w:lang w:val="es-ES"/>
        </w:rPr>
        <w:t>,</w:t>
      </w:r>
      <w:r w:rsidRPr="00FC7E45">
        <w:rPr>
          <w:rFonts w:ascii="Times New Roman" w:hAnsi="Times New Roman"/>
          <w:sz w:val="24"/>
          <w:szCs w:val="24"/>
          <w:lang w:val="es-ES"/>
        </w:rPr>
        <w:t xml:space="preserve"> Carlos </w:t>
      </w:r>
      <w:proofErr w:type="spellStart"/>
      <w:r w:rsidRPr="00FC7E45">
        <w:rPr>
          <w:rFonts w:ascii="Times New Roman" w:hAnsi="Times New Roman"/>
          <w:sz w:val="24"/>
          <w:szCs w:val="24"/>
          <w:lang w:val="es-ES"/>
        </w:rPr>
        <w:t>Mont</w:t>
      </w:r>
      <w:r w:rsidRPr="00C12658">
        <w:rPr>
          <w:rFonts w:ascii="Times New Roman" w:hAnsi="Times New Roman"/>
          <w:sz w:val="24"/>
          <w:szCs w:val="24"/>
          <w:lang w:val="es-ES"/>
        </w:rPr>
        <w:t>brau</w:t>
      </w:r>
      <w:proofErr w:type="spellEnd"/>
      <w:r w:rsidRPr="00C12658">
        <w:rPr>
          <w:rFonts w:ascii="Calibri" w:hAnsi="Calibri" w:cs="Calibri"/>
          <w:sz w:val="24"/>
          <w:szCs w:val="24"/>
          <w:vertAlign w:val="superscript"/>
          <w:lang w:val="es-ES"/>
        </w:rPr>
        <w:t xml:space="preserve"> </w:t>
      </w:r>
      <w:r w:rsidRPr="000204C4">
        <w:rPr>
          <w:rFonts w:ascii="Times New Roman" w:hAnsi="Times New Roman" w:cs="Times New Roman"/>
          <w:sz w:val="24"/>
          <w:szCs w:val="24"/>
          <w:vertAlign w:val="superscript"/>
          <w:lang w:val="es-ES"/>
        </w:rPr>
        <w:t>†</w:t>
      </w:r>
      <w:r w:rsidRPr="00C12658">
        <w:rPr>
          <w:rFonts w:ascii="Times New Roman" w:hAnsi="Times New Roman"/>
          <w:sz w:val="24"/>
          <w:szCs w:val="24"/>
          <w:lang w:val="es-ES"/>
        </w:rPr>
        <w:t xml:space="preserve">, </w:t>
      </w:r>
      <w:proofErr w:type="spellStart"/>
      <w:r w:rsidRPr="00C12658">
        <w:rPr>
          <w:rFonts w:ascii="Times New Roman" w:hAnsi="Times New Roman"/>
          <w:sz w:val="24"/>
          <w:szCs w:val="24"/>
          <w:lang w:val="es-ES"/>
        </w:rPr>
        <w:t>Ricard</w:t>
      </w:r>
      <w:proofErr w:type="spellEnd"/>
      <w:r w:rsidRPr="00C12658">
        <w:rPr>
          <w:rFonts w:ascii="Times New Roman" w:hAnsi="Times New Roman"/>
          <w:sz w:val="24"/>
          <w:szCs w:val="24"/>
          <w:lang w:val="es-ES"/>
        </w:rPr>
        <w:t xml:space="preserve"> March</w:t>
      </w:r>
      <w:r w:rsidRPr="000204C4">
        <w:rPr>
          <w:rFonts w:ascii="Times New Roman" w:hAnsi="Times New Roman"/>
          <w:sz w:val="24"/>
          <w:szCs w:val="24"/>
          <w:vertAlign w:val="superscript"/>
          <w:lang w:val="es-ES"/>
        </w:rPr>
        <w:t>1</w:t>
      </w:r>
      <w:r w:rsidRPr="00C12658">
        <w:rPr>
          <w:rFonts w:ascii="Times New Roman" w:hAnsi="Times New Roman"/>
          <w:sz w:val="24"/>
          <w:szCs w:val="24"/>
          <w:lang w:val="es-ES"/>
        </w:rPr>
        <w:t>, Antoni Prenafeta</w:t>
      </w:r>
      <w:r w:rsidRPr="000204C4">
        <w:rPr>
          <w:rFonts w:ascii="Times New Roman" w:hAnsi="Times New Roman"/>
          <w:sz w:val="24"/>
          <w:szCs w:val="24"/>
          <w:vertAlign w:val="superscript"/>
          <w:lang w:val="es-ES"/>
        </w:rPr>
        <w:t>1</w:t>
      </w:r>
    </w:p>
    <w:p w:rsidR="00412181" w:rsidRPr="000B790A" w:rsidRDefault="00412181" w:rsidP="00412181">
      <w:pPr>
        <w:spacing w:line="360" w:lineRule="auto"/>
        <w:rPr>
          <w:rFonts w:ascii="Times New Roman" w:hAnsi="Times New Roman"/>
          <w:sz w:val="24"/>
          <w:szCs w:val="24"/>
          <w:lang w:val="es-ES"/>
        </w:rPr>
      </w:pPr>
      <w:r w:rsidRPr="000B790A">
        <w:rPr>
          <w:rFonts w:ascii="Times New Roman" w:hAnsi="Times New Roman"/>
          <w:sz w:val="24"/>
          <w:szCs w:val="24"/>
          <w:vertAlign w:val="superscript"/>
          <w:lang w:val="es-ES"/>
        </w:rPr>
        <w:t>1</w:t>
      </w:r>
      <w:r w:rsidRPr="000B790A">
        <w:rPr>
          <w:rFonts w:ascii="Times New Roman" w:hAnsi="Times New Roman"/>
          <w:sz w:val="24"/>
          <w:szCs w:val="24"/>
          <w:lang w:val="es-ES"/>
        </w:rPr>
        <w:t xml:space="preserve"> </w:t>
      </w:r>
      <w:proofErr w:type="spellStart"/>
      <w:r w:rsidRPr="000B790A">
        <w:rPr>
          <w:rFonts w:ascii="Times New Roman" w:hAnsi="Times New Roman"/>
          <w:sz w:val="24"/>
          <w:szCs w:val="24"/>
          <w:lang w:val="es-ES"/>
        </w:rPr>
        <w:t>Hipra</w:t>
      </w:r>
      <w:proofErr w:type="spellEnd"/>
      <w:r w:rsidRPr="000B790A">
        <w:rPr>
          <w:rFonts w:ascii="Times New Roman" w:hAnsi="Times New Roman"/>
          <w:sz w:val="24"/>
          <w:szCs w:val="24"/>
          <w:lang w:val="es-ES"/>
        </w:rPr>
        <w:t xml:space="preserve"> </w:t>
      </w:r>
      <w:proofErr w:type="spellStart"/>
      <w:r w:rsidRPr="000B790A">
        <w:rPr>
          <w:rFonts w:ascii="Times New Roman" w:hAnsi="Times New Roman"/>
          <w:sz w:val="24"/>
          <w:szCs w:val="24"/>
          <w:lang w:val="es-ES"/>
        </w:rPr>
        <w:t>Scientific</w:t>
      </w:r>
      <w:proofErr w:type="spellEnd"/>
      <w:r w:rsidRPr="000B790A">
        <w:rPr>
          <w:rFonts w:ascii="Times New Roman" w:hAnsi="Times New Roman"/>
          <w:sz w:val="24"/>
          <w:szCs w:val="24"/>
          <w:lang w:val="es-ES"/>
        </w:rPr>
        <w:t xml:space="preserve">, S.L.U., Avda. </w:t>
      </w:r>
      <w:r>
        <w:rPr>
          <w:rFonts w:ascii="Times New Roman" w:hAnsi="Times New Roman"/>
          <w:sz w:val="24"/>
          <w:szCs w:val="24"/>
          <w:lang w:val="es-ES"/>
        </w:rPr>
        <w:t xml:space="preserve">La Selva 135, 17170 </w:t>
      </w:r>
      <w:proofErr w:type="spellStart"/>
      <w:r>
        <w:rPr>
          <w:rFonts w:ascii="Times New Roman" w:hAnsi="Times New Roman"/>
          <w:sz w:val="24"/>
          <w:szCs w:val="24"/>
          <w:lang w:val="es-ES"/>
        </w:rPr>
        <w:t>Amer</w:t>
      </w:r>
      <w:proofErr w:type="spellEnd"/>
      <w:r>
        <w:rPr>
          <w:rFonts w:ascii="Times New Roman" w:hAnsi="Times New Roman"/>
          <w:sz w:val="24"/>
          <w:szCs w:val="24"/>
          <w:lang w:val="es-ES"/>
        </w:rPr>
        <w:t>,</w:t>
      </w:r>
      <w:r w:rsidRPr="008C48A8">
        <w:rPr>
          <w:rFonts w:ascii="Times New Roman" w:hAnsi="Times New Roman"/>
          <w:sz w:val="24"/>
          <w:szCs w:val="24"/>
          <w:lang w:val="es-ES"/>
        </w:rPr>
        <w:t xml:space="preserve"> </w:t>
      </w:r>
      <w:proofErr w:type="spellStart"/>
      <w:r w:rsidRPr="008C48A8">
        <w:rPr>
          <w:rFonts w:ascii="Times New Roman" w:hAnsi="Times New Roman"/>
          <w:sz w:val="24"/>
          <w:szCs w:val="24"/>
          <w:lang w:val="es-ES"/>
        </w:rPr>
        <w:t>Spain</w:t>
      </w:r>
      <w:proofErr w:type="spellEnd"/>
      <w:r w:rsidRPr="008C48A8">
        <w:rPr>
          <w:rFonts w:ascii="Times New Roman" w:hAnsi="Times New Roman"/>
          <w:sz w:val="24"/>
          <w:szCs w:val="24"/>
          <w:lang w:val="es-ES"/>
        </w:rPr>
        <w:t>.</w:t>
      </w:r>
    </w:p>
    <w:p w:rsidR="00412181" w:rsidRPr="000B790A" w:rsidRDefault="00412181" w:rsidP="00412181">
      <w:pPr>
        <w:spacing w:line="360" w:lineRule="auto"/>
        <w:rPr>
          <w:rFonts w:ascii="Times New Roman" w:hAnsi="Times New Roman"/>
          <w:sz w:val="24"/>
          <w:szCs w:val="24"/>
          <w:lang w:val="es-ES"/>
        </w:rPr>
      </w:pPr>
    </w:p>
    <w:p w:rsidR="00412181" w:rsidRPr="000B790A" w:rsidRDefault="00412181" w:rsidP="00412181">
      <w:pPr>
        <w:pBdr>
          <w:top w:val="single" w:sz="4" w:space="1" w:color="auto"/>
        </w:pBdr>
        <w:spacing w:after="0" w:line="240" w:lineRule="auto"/>
        <w:rPr>
          <w:rFonts w:ascii="Times New Roman" w:eastAsia="Times New Roman" w:hAnsi="Times New Roman" w:cs="Times New Roman"/>
          <w:sz w:val="21"/>
          <w:szCs w:val="21"/>
          <w:lang w:val="es-ES" w:eastAsia="es-ES"/>
        </w:rPr>
      </w:pPr>
    </w:p>
    <w:p w:rsidR="00412181" w:rsidRDefault="00412181" w:rsidP="00412181">
      <w:pPr>
        <w:pBdr>
          <w:top w:val="single" w:sz="4" w:space="1" w:color="auto"/>
        </w:pBdr>
        <w:spacing w:after="0" w:line="240" w:lineRule="auto"/>
        <w:rPr>
          <w:rFonts w:ascii="Times New Roman" w:eastAsia="Times New Roman" w:hAnsi="Times New Roman" w:cs="Times New Roman"/>
          <w:sz w:val="21"/>
          <w:szCs w:val="21"/>
          <w:lang w:eastAsia="es-ES"/>
        </w:rPr>
      </w:pPr>
      <w:r>
        <w:rPr>
          <w:rFonts w:ascii="Times New Roman" w:eastAsia="Times New Roman" w:hAnsi="Times New Roman" w:cs="Times New Roman"/>
          <w:sz w:val="21"/>
          <w:szCs w:val="21"/>
          <w:lang w:eastAsia="es-ES"/>
        </w:rPr>
        <w:t>*</w:t>
      </w:r>
      <w:r w:rsidRPr="007064E6">
        <w:rPr>
          <w:rFonts w:ascii="Times New Roman" w:eastAsia="Times New Roman" w:hAnsi="Times New Roman" w:cs="Times New Roman"/>
          <w:sz w:val="21"/>
          <w:szCs w:val="21"/>
          <w:lang w:eastAsia="es-ES"/>
        </w:rPr>
        <w:t>For correspondence; e-mail:</w:t>
      </w:r>
      <w:r>
        <w:rPr>
          <w:rFonts w:ascii="Times New Roman" w:eastAsia="Times New Roman" w:hAnsi="Times New Roman" w:cs="Times New Roman"/>
          <w:sz w:val="21"/>
          <w:szCs w:val="21"/>
          <w:lang w:eastAsia="es-ES"/>
        </w:rPr>
        <w:t xml:space="preserve"> </w:t>
      </w:r>
      <w:hyperlink r:id="rId5" w:history="1">
        <w:r w:rsidRPr="0024336F">
          <w:rPr>
            <w:rStyle w:val="Hyperlink"/>
            <w:rFonts w:ascii="Times New Roman" w:eastAsia="Times New Roman" w:hAnsi="Times New Roman" w:cs="Times New Roman"/>
            <w:sz w:val="21"/>
            <w:szCs w:val="21"/>
            <w:lang w:eastAsia="es-ES"/>
          </w:rPr>
          <w:t>rosa.collado@hipra.com</w:t>
        </w:r>
      </w:hyperlink>
    </w:p>
    <w:p w:rsidR="00412181" w:rsidRPr="007064E6" w:rsidRDefault="00412181" w:rsidP="00412181">
      <w:pPr>
        <w:spacing w:after="0" w:line="240" w:lineRule="auto"/>
        <w:rPr>
          <w:rFonts w:ascii="Times New Roman" w:eastAsia="Times New Roman" w:hAnsi="Times New Roman" w:cs="Times New Roman"/>
          <w:sz w:val="21"/>
          <w:szCs w:val="21"/>
          <w:lang w:eastAsia="es-ES"/>
        </w:rPr>
      </w:pPr>
      <w:r>
        <w:rPr>
          <w:rFonts w:ascii="Times New Roman" w:eastAsia="Times New Roman" w:hAnsi="Times New Roman" w:cs="Times New Roman"/>
          <w:sz w:val="21"/>
          <w:szCs w:val="21"/>
          <w:lang w:eastAsia="es-ES"/>
        </w:rPr>
        <w:t>†</w:t>
      </w:r>
      <w:r w:rsidRPr="007064E6">
        <w:rPr>
          <w:rFonts w:ascii="Times New Roman" w:eastAsia="Times New Roman" w:hAnsi="Times New Roman" w:cs="Times New Roman"/>
          <w:sz w:val="21"/>
          <w:szCs w:val="21"/>
          <w:lang w:eastAsia="es-ES"/>
        </w:rPr>
        <w:t>These authors contributed equally to the work.</w:t>
      </w:r>
    </w:p>
    <w:p w:rsidR="00412181" w:rsidRDefault="00412181" w:rsidP="00412181">
      <w:pPr>
        <w:rPr>
          <w:rFonts w:ascii="Times New Roman" w:hAnsi="Times New Roman"/>
          <w:sz w:val="24"/>
          <w:szCs w:val="24"/>
          <w:lang w:val="en-GB"/>
        </w:rPr>
      </w:pPr>
    </w:p>
    <w:p w:rsidR="00412181" w:rsidRPr="004967D3" w:rsidRDefault="00412181" w:rsidP="00412181">
      <w:pPr>
        <w:rPr>
          <w:rFonts w:ascii="Times New Roman" w:hAnsi="Times New Roman"/>
          <w:sz w:val="24"/>
          <w:szCs w:val="24"/>
          <w:lang w:val="en-GB"/>
        </w:rPr>
      </w:pPr>
      <w:bookmarkStart w:id="0" w:name="_GoBack"/>
      <w:bookmarkEnd w:id="0"/>
    </w:p>
    <w:p w:rsidR="00412181" w:rsidRPr="004967D3" w:rsidRDefault="00412181" w:rsidP="00412181">
      <w:pPr>
        <w:spacing w:line="360" w:lineRule="auto"/>
        <w:outlineLvl w:val="0"/>
        <w:rPr>
          <w:rFonts w:ascii="Times New Roman" w:hAnsi="Times New Roman"/>
          <w:sz w:val="24"/>
          <w:szCs w:val="24"/>
          <w:lang w:val="en-GB"/>
        </w:rPr>
      </w:pPr>
      <w:r w:rsidRPr="004967D3">
        <w:rPr>
          <w:rFonts w:ascii="Times New Roman" w:hAnsi="Times New Roman"/>
          <w:sz w:val="24"/>
          <w:szCs w:val="24"/>
          <w:lang w:val="en-GB"/>
        </w:rPr>
        <w:t>ABSTRACT</w:t>
      </w:r>
    </w:p>
    <w:p w:rsidR="00412181" w:rsidRPr="004967D3" w:rsidRDefault="00412181" w:rsidP="00412181">
      <w:pPr>
        <w:spacing w:line="360" w:lineRule="auto"/>
        <w:jc w:val="both"/>
        <w:rPr>
          <w:rFonts w:ascii="Times New Roman" w:hAnsi="Times New Roman"/>
          <w:sz w:val="24"/>
          <w:szCs w:val="24"/>
          <w:lang w:val="en-GB"/>
        </w:rPr>
      </w:pPr>
      <w:r>
        <w:rPr>
          <w:rFonts w:ascii="Times New Roman" w:hAnsi="Times New Roman"/>
          <w:sz w:val="24"/>
          <w:szCs w:val="24"/>
          <w:lang w:val="en-GB"/>
        </w:rPr>
        <w:t>T</w:t>
      </w:r>
      <w:r w:rsidRPr="004967D3">
        <w:rPr>
          <w:rFonts w:ascii="Times New Roman" w:hAnsi="Times New Roman"/>
          <w:sz w:val="24"/>
          <w:szCs w:val="24"/>
          <w:lang w:val="en-GB"/>
        </w:rPr>
        <w:t xml:space="preserve">he aim of this study was to </w:t>
      </w:r>
      <w:r w:rsidRPr="004967D3">
        <w:rPr>
          <w:rFonts w:ascii="Times New Roman" w:hAnsi="Times New Roman" w:cs="Times New Roman"/>
          <w:sz w:val="24"/>
          <w:szCs w:val="24"/>
          <w:lang w:val="en-GB"/>
        </w:rPr>
        <w:t xml:space="preserve">clarify whether the </w:t>
      </w:r>
      <w:r w:rsidRPr="004967D3">
        <w:rPr>
          <w:rFonts w:ascii="Times New Roman" w:hAnsi="Times New Roman" w:cs="Times New Roman"/>
          <w:i/>
          <w:sz w:val="24"/>
          <w:szCs w:val="24"/>
          <w:lang w:val="en-GB"/>
        </w:rPr>
        <w:t>in vitro</w:t>
      </w:r>
      <w:r w:rsidRPr="004967D3">
        <w:rPr>
          <w:rFonts w:ascii="Times New Roman" w:hAnsi="Times New Roman" w:cs="Times New Roman"/>
          <w:sz w:val="24"/>
          <w:szCs w:val="24"/>
          <w:lang w:val="en-GB"/>
        </w:rPr>
        <w:t xml:space="preserve"> biofilm formation ability of </w:t>
      </w:r>
      <w:r w:rsidRPr="004967D3">
        <w:rPr>
          <w:rFonts w:ascii="Times New Roman" w:hAnsi="Times New Roman" w:cs="Times New Roman"/>
          <w:i/>
          <w:sz w:val="24"/>
          <w:szCs w:val="24"/>
          <w:lang w:val="en-GB"/>
        </w:rPr>
        <w:t>S</w:t>
      </w:r>
      <w:r>
        <w:rPr>
          <w:rFonts w:ascii="Times New Roman" w:hAnsi="Times New Roman" w:cs="Times New Roman"/>
          <w:i/>
          <w:sz w:val="24"/>
          <w:szCs w:val="24"/>
          <w:lang w:val="en-GB"/>
        </w:rPr>
        <w:t xml:space="preserve">treptococcus </w:t>
      </w:r>
      <w:proofErr w:type="spellStart"/>
      <w:r w:rsidRPr="004967D3">
        <w:rPr>
          <w:rFonts w:ascii="Times New Roman" w:hAnsi="Times New Roman" w:cs="Times New Roman"/>
          <w:i/>
          <w:sz w:val="24"/>
          <w:szCs w:val="24"/>
          <w:lang w:val="en-GB"/>
        </w:rPr>
        <w:t>uberis</w:t>
      </w:r>
      <w:proofErr w:type="spellEnd"/>
      <w:r w:rsidRPr="004967D3">
        <w:rPr>
          <w:rFonts w:ascii="Times New Roman" w:hAnsi="Times New Roman" w:cs="Times New Roman"/>
          <w:sz w:val="24"/>
          <w:szCs w:val="24"/>
          <w:lang w:val="en-GB"/>
        </w:rPr>
        <w:t xml:space="preserve"> has any impact on the development of an </w:t>
      </w:r>
      <w:proofErr w:type="spellStart"/>
      <w:r w:rsidRPr="004967D3">
        <w:rPr>
          <w:rFonts w:ascii="Times New Roman" w:hAnsi="Times New Roman" w:cs="Times New Roman"/>
          <w:sz w:val="24"/>
          <w:szCs w:val="24"/>
          <w:lang w:val="en-GB"/>
        </w:rPr>
        <w:t>intramammary</w:t>
      </w:r>
      <w:proofErr w:type="spellEnd"/>
      <w:r w:rsidRPr="004967D3">
        <w:rPr>
          <w:rFonts w:ascii="Times New Roman" w:hAnsi="Times New Roman" w:cs="Times New Roman"/>
          <w:sz w:val="24"/>
          <w:szCs w:val="24"/>
          <w:lang w:val="en-GB"/>
        </w:rPr>
        <w:t xml:space="preserve"> infection</w:t>
      </w:r>
      <w:r w:rsidRPr="004967D3">
        <w:rPr>
          <w:rFonts w:ascii="Times New Roman" w:hAnsi="Times New Roman"/>
          <w:sz w:val="24"/>
          <w:szCs w:val="24"/>
          <w:lang w:val="en-GB"/>
        </w:rPr>
        <w:t xml:space="preserve">. With this objective in mind, two </w:t>
      </w:r>
      <w:r w:rsidRPr="004967D3">
        <w:rPr>
          <w:rFonts w:ascii="Times New Roman" w:hAnsi="Times New Roman"/>
          <w:i/>
          <w:sz w:val="24"/>
          <w:szCs w:val="24"/>
          <w:lang w:val="en-GB"/>
        </w:rPr>
        <w:t xml:space="preserve">S. </w:t>
      </w:r>
      <w:proofErr w:type="spellStart"/>
      <w:r w:rsidRPr="004967D3">
        <w:rPr>
          <w:rFonts w:ascii="Times New Roman" w:hAnsi="Times New Roman"/>
          <w:i/>
          <w:sz w:val="24"/>
          <w:szCs w:val="24"/>
          <w:lang w:val="en-GB"/>
        </w:rPr>
        <w:t>uberis</w:t>
      </w:r>
      <w:proofErr w:type="spellEnd"/>
      <w:r w:rsidRPr="004967D3">
        <w:rPr>
          <w:rFonts w:ascii="Times New Roman" w:hAnsi="Times New Roman"/>
          <w:i/>
          <w:sz w:val="24"/>
          <w:szCs w:val="24"/>
          <w:lang w:val="en-GB"/>
        </w:rPr>
        <w:t xml:space="preserve"> </w:t>
      </w:r>
      <w:r w:rsidRPr="004967D3">
        <w:rPr>
          <w:rFonts w:ascii="Times New Roman" w:hAnsi="Times New Roman"/>
          <w:sz w:val="24"/>
          <w:szCs w:val="24"/>
          <w:lang w:val="en-GB"/>
        </w:rPr>
        <w:t xml:space="preserve">strains isolated from clinical mastitis cases were selected, one as a biofilm forming strain (SU2H) and the other as a non-biofilm forming strain (0140J) on a polystyrene 96-well </w:t>
      </w:r>
      <w:proofErr w:type="spellStart"/>
      <w:r w:rsidRPr="004967D3">
        <w:rPr>
          <w:rFonts w:ascii="Times New Roman" w:hAnsi="Times New Roman"/>
          <w:sz w:val="24"/>
          <w:szCs w:val="24"/>
          <w:lang w:val="en-GB"/>
        </w:rPr>
        <w:t>microplate</w:t>
      </w:r>
      <w:proofErr w:type="spellEnd"/>
      <w:r w:rsidRPr="004967D3">
        <w:rPr>
          <w:rFonts w:ascii="Times New Roman" w:hAnsi="Times New Roman"/>
          <w:sz w:val="24"/>
          <w:szCs w:val="24"/>
          <w:lang w:val="en-GB"/>
        </w:rPr>
        <w:t xml:space="preserve"> assay. Then, two groups of four cows received an </w:t>
      </w:r>
      <w:proofErr w:type="spellStart"/>
      <w:r w:rsidRPr="004967D3">
        <w:rPr>
          <w:rFonts w:ascii="Times New Roman" w:hAnsi="Times New Roman"/>
          <w:sz w:val="24"/>
          <w:szCs w:val="24"/>
          <w:lang w:val="en-GB"/>
        </w:rPr>
        <w:t>intramammary</w:t>
      </w:r>
      <w:proofErr w:type="spellEnd"/>
      <w:r w:rsidRPr="004967D3">
        <w:rPr>
          <w:rFonts w:ascii="Times New Roman" w:hAnsi="Times New Roman"/>
          <w:sz w:val="24"/>
          <w:szCs w:val="24"/>
          <w:lang w:val="en-GB"/>
        </w:rPr>
        <w:t xml:space="preserve"> challenge with the same dose of each strain. Following the </w:t>
      </w:r>
      <w:proofErr w:type="spellStart"/>
      <w:r w:rsidRPr="004967D3">
        <w:rPr>
          <w:rFonts w:ascii="Times New Roman" w:hAnsi="Times New Roman"/>
          <w:sz w:val="24"/>
          <w:szCs w:val="24"/>
          <w:lang w:val="en-GB"/>
        </w:rPr>
        <w:t>intramammary</w:t>
      </w:r>
      <w:proofErr w:type="spellEnd"/>
      <w:r w:rsidRPr="004967D3">
        <w:rPr>
          <w:rFonts w:ascii="Times New Roman" w:hAnsi="Times New Roman"/>
          <w:sz w:val="24"/>
          <w:szCs w:val="24"/>
          <w:lang w:val="en-GB"/>
        </w:rPr>
        <w:t xml:space="preserve"> challenge, clinical signs </w:t>
      </w:r>
      <w:r>
        <w:rPr>
          <w:rFonts w:ascii="Times New Roman" w:hAnsi="Times New Roman"/>
          <w:sz w:val="24"/>
          <w:szCs w:val="24"/>
          <w:lang w:val="en-GB"/>
        </w:rPr>
        <w:t>of</w:t>
      </w:r>
      <w:r w:rsidRPr="004967D3">
        <w:rPr>
          <w:rFonts w:ascii="Times New Roman" w:hAnsi="Times New Roman"/>
          <w:sz w:val="24"/>
          <w:szCs w:val="24"/>
          <w:lang w:val="en-GB"/>
        </w:rPr>
        <w:t xml:space="preserve"> mastitis, milk production, somatic cell count (SCC) rectal temperature and bacterial cell count in milk were recorded daily, for sixteen days post-infection. Results showed that the two strains exhibited clear differences in pathogenicity. Significant differences in bacterial count, SCC, temperature and milk yield between groups were recorded, suggesting that biofilm formation ability could confer a different colonisation and persistence strategy in the mammary gland, although it cannot be ruled out that other virulence factors could be involved.</w:t>
      </w:r>
    </w:p>
    <w:p w:rsidR="002B1F6D" w:rsidRPr="00412181" w:rsidRDefault="002B1F6D">
      <w:pPr>
        <w:rPr>
          <w:lang w:val="en-GB"/>
        </w:rPr>
      </w:pPr>
    </w:p>
    <w:sectPr w:rsidR="002B1F6D" w:rsidRPr="004121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81"/>
    <w:rsid w:val="00005B1F"/>
    <w:rsid w:val="00006AC5"/>
    <w:rsid w:val="00016A7B"/>
    <w:rsid w:val="00021A53"/>
    <w:rsid w:val="00025CF2"/>
    <w:rsid w:val="00030787"/>
    <w:rsid w:val="00051DFC"/>
    <w:rsid w:val="00056B3B"/>
    <w:rsid w:val="00097A0B"/>
    <w:rsid w:val="000A0BD6"/>
    <w:rsid w:val="000A7541"/>
    <w:rsid w:val="000C285C"/>
    <w:rsid w:val="000F2ADE"/>
    <w:rsid w:val="001040EB"/>
    <w:rsid w:val="001042EC"/>
    <w:rsid w:val="00106592"/>
    <w:rsid w:val="0014460E"/>
    <w:rsid w:val="00153EB0"/>
    <w:rsid w:val="001C4FB2"/>
    <w:rsid w:val="001E7A04"/>
    <w:rsid w:val="001F0ACE"/>
    <w:rsid w:val="001F62DD"/>
    <w:rsid w:val="0020499E"/>
    <w:rsid w:val="0020734C"/>
    <w:rsid w:val="002331E1"/>
    <w:rsid w:val="00262126"/>
    <w:rsid w:val="00266443"/>
    <w:rsid w:val="00275383"/>
    <w:rsid w:val="00293B83"/>
    <w:rsid w:val="002A5E1B"/>
    <w:rsid w:val="002B1F6D"/>
    <w:rsid w:val="002C0726"/>
    <w:rsid w:val="002D0D24"/>
    <w:rsid w:val="002E5831"/>
    <w:rsid w:val="002F3465"/>
    <w:rsid w:val="00301573"/>
    <w:rsid w:val="00336E3B"/>
    <w:rsid w:val="003415C9"/>
    <w:rsid w:val="00360ACA"/>
    <w:rsid w:val="00384E75"/>
    <w:rsid w:val="0038589E"/>
    <w:rsid w:val="003B6460"/>
    <w:rsid w:val="00400E72"/>
    <w:rsid w:val="00412181"/>
    <w:rsid w:val="00421EAC"/>
    <w:rsid w:val="0045484F"/>
    <w:rsid w:val="004556BF"/>
    <w:rsid w:val="00461C78"/>
    <w:rsid w:val="0047450F"/>
    <w:rsid w:val="004745DD"/>
    <w:rsid w:val="0048409A"/>
    <w:rsid w:val="00487C15"/>
    <w:rsid w:val="004C4342"/>
    <w:rsid w:val="004E32E9"/>
    <w:rsid w:val="004E3A09"/>
    <w:rsid w:val="004F6A3D"/>
    <w:rsid w:val="00522202"/>
    <w:rsid w:val="00527114"/>
    <w:rsid w:val="00533CB9"/>
    <w:rsid w:val="00536747"/>
    <w:rsid w:val="005C244C"/>
    <w:rsid w:val="005C4E8F"/>
    <w:rsid w:val="005E7E2A"/>
    <w:rsid w:val="005F6C4F"/>
    <w:rsid w:val="006220FB"/>
    <w:rsid w:val="0067105F"/>
    <w:rsid w:val="0068040E"/>
    <w:rsid w:val="006B2261"/>
    <w:rsid w:val="006C3D34"/>
    <w:rsid w:val="0070146B"/>
    <w:rsid w:val="007065CD"/>
    <w:rsid w:val="00714045"/>
    <w:rsid w:val="007771A1"/>
    <w:rsid w:val="007A736D"/>
    <w:rsid w:val="007A7B7C"/>
    <w:rsid w:val="007C5738"/>
    <w:rsid w:val="00800FB7"/>
    <w:rsid w:val="0080332B"/>
    <w:rsid w:val="00874EC7"/>
    <w:rsid w:val="008839FC"/>
    <w:rsid w:val="00894890"/>
    <w:rsid w:val="008A585F"/>
    <w:rsid w:val="00915AFE"/>
    <w:rsid w:val="009C092D"/>
    <w:rsid w:val="009D3497"/>
    <w:rsid w:val="00A03B43"/>
    <w:rsid w:val="00A1741E"/>
    <w:rsid w:val="00A17E8E"/>
    <w:rsid w:val="00A27553"/>
    <w:rsid w:val="00A44AFD"/>
    <w:rsid w:val="00A608C5"/>
    <w:rsid w:val="00A71519"/>
    <w:rsid w:val="00A817AF"/>
    <w:rsid w:val="00A93C87"/>
    <w:rsid w:val="00AA20ED"/>
    <w:rsid w:val="00AB3711"/>
    <w:rsid w:val="00AC15FD"/>
    <w:rsid w:val="00AC6B9C"/>
    <w:rsid w:val="00AE0BF2"/>
    <w:rsid w:val="00AE4B08"/>
    <w:rsid w:val="00AE6741"/>
    <w:rsid w:val="00B437EA"/>
    <w:rsid w:val="00B4518E"/>
    <w:rsid w:val="00B52AFC"/>
    <w:rsid w:val="00B609D1"/>
    <w:rsid w:val="00B752D9"/>
    <w:rsid w:val="00B96BEC"/>
    <w:rsid w:val="00BA1A9F"/>
    <w:rsid w:val="00BA3B46"/>
    <w:rsid w:val="00BB1B85"/>
    <w:rsid w:val="00BB1FB2"/>
    <w:rsid w:val="00C40543"/>
    <w:rsid w:val="00C72B87"/>
    <w:rsid w:val="00C87577"/>
    <w:rsid w:val="00CB79CD"/>
    <w:rsid w:val="00CC463E"/>
    <w:rsid w:val="00CD4E6C"/>
    <w:rsid w:val="00CE0A41"/>
    <w:rsid w:val="00CF19CF"/>
    <w:rsid w:val="00D13268"/>
    <w:rsid w:val="00D16C97"/>
    <w:rsid w:val="00D43A6B"/>
    <w:rsid w:val="00D4710D"/>
    <w:rsid w:val="00D54A54"/>
    <w:rsid w:val="00D6001E"/>
    <w:rsid w:val="00D66490"/>
    <w:rsid w:val="00D665FA"/>
    <w:rsid w:val="00D831AC"/>
    <w:rsid w:val="00D868FC"/>
    <w:rsid w:val="00D94547"/>
    <w:rsid w:val="00DB100E"/>
    <w:rsid w:val="00DF2148"/>
    <w:rsid w:val="00DF7D19"/>
    <w:rsid w:val="00E17E3A"/>
    <w:rsid w:val="00E20764"/>
    <w:rsid w:val="00E25C08"/>
    <w:rsid w:val="00E25E8A"/>
    <w:rsid w:val="00E40A92"/>
    <w:rsid w:val="00E52CF3"/>
    <w:rsid w:val="00E627CF"/>
    <w:rsid w:val="00EC1977"/>
    <w:rsid w:val="00F267B3"/>
    <w:rsid w:val="00F42D3B"/>
    <w:rsid w:val="00F611F2"/>
    <w:rsid w:val="00F809D8"/>
    <w:rsid w:val="00FB66E3"/>
    <w:rsid w:val="00FC076E"/>
    <w:rsid w:val="00FC6AB7"/>
    <w:rsid w:val="00FC6B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a.collado@hip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Harold Knight</dc:creator>
  <cp:lastModifiedBy>Christopher Harold Knight</cp:lastModifiedBy>
  <cp:revision>1</cp:revision>
  <dcterms:created xsi:type="dcterms:W3CDTF">2018-07-01T11:58:00Z</dcterms:created>
  <dcterms:modified xsi:type="dcterms:W3CDTF">2018-07-01T11:59:00Z</dcterms:modified>
</cp:coreProperties>
</file>